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ind w:left="0" w:firstLine="0"/>
        <w:jc w:val="center"/>
        <w:rPr>
          <w:rStyle w:val="5"/>
          <w:rFonts w:hint="default" w:ascii="Arial" w:hAnsi="Arial" w:cs="Arial"/>
          <w:i w:val="0"/>
          <w:caps w:val="0"/>
          <w:color w:val="222222"/>
          <w:spacing w:val="0"/>
          <w:sz w:val="36"/>
          <w:szCs w:val="36"/>
        </w:rPr>
      </w:pPr>
      <w:bookmarkStart w:id="0" w:name="_GoBack"/>
      <w:r>
        <w:rPr>
          <w:rStyle w:val="5"/>
          <w:rFonts w:hint="default" w:ascii="Arial" w:hAnsi="Arial" w:cs="Arial"/>
          <w:i w:val="0"/>
          <w:caps w:val="0"/>
          <w:color w:val="222222"/>
          <w:spacing w:val="0"/>
          <w:sz w:val="36"/>
          <w:szCs w:val="36"/>
        </w:rPr>
        <w:t>2020年成人高考专升本《政治》模拟试题二</w:t>
      </w:r>
    </w:p>
    <w:bookmarkEnd w:id="0"/>
    <w:p>
      <w:pPr>
        <w:pStyle w:val="2"/>
        <w:keepNext w:val="0"/>
        <w:keepLines w:val="0"/>
        <w:widowControl/>
        <w:suppressLineNumbers w:val="0"/>
        <w:ind w:left="0" w:firstLine="0"/>
        <w:rPr>
          <w:rFonts w:ascii="Arial" w:hAnsi="Arial" w:cs="Arial"/>
          <w:i w:val="0"/>
          <w:caps w:val="0"/>
          <w:color w:val="222222"/>
          <w:spacing w:val="0"/>
          <w:sz w:val="18"/>
          <w:szCs w:val="18"/>
        </w:rPr>
      </w:pPr>
      <w:r>
        <w:rPr>
          <w:rFonts w:hint="default" w:ascii="Arial" w:hAnsi="Arial" w:cs="Arial"/>
          <w:i w:val="0"/>
          <w:caps w:val="0"/>
          <w:color w:val="222222"/>
          <w:spacing w:val="0"/>
          <w:sz w:val="18"/>
          <w:szCs w:val="18"/>
        </w:rPr>
        <w:t>1.真理的特点有 (CD )</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A.无论内容还是形式都是客观的</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B.是事物内部固有的、内在的、必然的联系</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C.真理都是具体的</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D.真理都是有用的，但有用的不一定都是真理</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2.某试验室正在进行复杂的化学试验，一个外行和一个内行都在观察，他们分别能获得的认识有 (ACD )</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A.外行只能获得感性的具体</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B.内行只能获得抽象的规定</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C.内行既可以获得抽象的规定义可以获得思维的具体</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D.内行所获得的思维的具体的认识形式是一种多样性的统一</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3.下列哲学家中属于不可知论重要代表人物的有 (BC )</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A.费尔巴哈</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B.休谟</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C.康德</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D.黑格尔</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4.绝对真理的特点有 (BD )</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A.在一定条件下，某些真理是永恒不变的</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B.任何真理都包含有不依赖于人和人类的客观内容</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C.实践作为检验真理的标准是绝对不变的</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D.人类的认识按其本性来说，最终能够认识无限发展的物质世界</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5.在辩证思维方法中，逻辑与历史的统一方法的要求有 (BCD )</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A.逻辑的次序与历史事实的顺序必须完全一致</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B.逻辑的顺序必须以历史的顺序为基础</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C.逻辑是历史的抽象与概括</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D.逻辑的顺序在一定条件下可以与历史的顺序不一致</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6.辩证唯物主义认识论与旧唯物主义认识论的两大根本区别表现在是否承认 ( BC)</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A.唯物主义一元论</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B.唯物主义辩证法</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C.实践在认识中的地位和作用</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D.唯物主义历史观</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7.唯物主义都坚持 (ACD )</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A.世界是物质的</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B.世界是运动变化发展的</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C.世界是可知的</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D.认识是主体对客体的反映</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8.毛泽东指出：物质可以变精神，精神可以变物质。对这一命题的正确理解有 (ABCD )</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A.认识过程的第一个阶段就是由物质到精神的阶段</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B.认识过程的第二个阶段就是由精神到物质的阶段</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C.物质和精神是可以相互转化的</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D.物质和精神的区别是相对的</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9.感性认识的特点有 ( ABCD)</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A.直接性</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B.形象性</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C.是对事物表面联系的认识</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D.是理性认识的前提和基础</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10.唯理论的特点有 ( ABCD)</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A.夸大理性认识的地位和作用</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B.在实践中容易导致教条主义的错误</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C.否认感性认识的可靠性</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D.也可能坚持反映论</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11.价值的特点有 (AD )</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A.体现了人的尺度</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B.表明了主观与客观的符合</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C.体现了认识过程的统一性</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D.多样性</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12.真理总是一元的，这表明 ( CD)</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A.世界最高的真理只有一个</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B.世界上的各种真理都有普遍性</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C.在相同的时间、地点和条件下对同一个对象的认识只能有一个真理</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D.真理具有客观性</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[注释] 马克思主义哲学坚持真理是一元的，因为真理的内容是惟一的、客观的，反对多元真理观，任何的真理都具有一定的相对性，不存在</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13.形而上学唯物主义的特点有 (ACD )</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A.在认识论上是一种直观的反映论</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B.否认了世界的可知性</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C.没有引入科学的实践观</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D.没有揭示认识过程的辩证法</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14.下列关于感性认识和理性认识的说法中正确的有 ( ABCD)</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A.感性认识是理性认识的基础</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B.坚持理性认识来源于感性认识，就坚持了认识论的唯物主义</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C.坚持感性认识有待于上升到理性认识，就坚持了认识论的辩证法</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D.感性认识和理性认识有着质的区别，但可以相互渗透，感性认识和理性认识统一的基础是实践</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15.真理和谬误的关系有 ( ABCD)</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A.没有真理就没有谬误，没有廖误也就没有真理</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B.二者相比较而存在，相斗争而发展</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C.真理只要越出一步就可能变成谬误</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D.真理如果离开它所存在的体系，独立出来，就会变成谬误，谬误往往是真理的先导</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16.实践的两大优点是 ( BD)</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A.客观性</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B.普遍性</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C.能动性</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D.直接现实性</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17.马克思主义认为，人的认识能力是至上性和非至上性的统一，对这一命题的正确理解有 ( ABD)</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A.从无限发展的世界来讲，人们最终能够达到对世界的全面而正确的认识，因而认识能力有至上性</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B.在每一个具体时代，人们的认识能力总是相对的，具有非至上性</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C.人们只能认识事物的外部联系，而不能把握事物的真正本质，囚而具有非至上性</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D.人的认识能力是不断从非至上性向至上性的发展过程</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18.在认识发展的辩证过程中第二次飞跃之所以更为重要，是因为只有经过第二次飞跃 ( BCD)</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A.才能从实践中获得真知</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B.才能用理论指导实践从而达到改造世界的目的</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C.才能对理论的正确性进行检验</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D.才能对理论进行修正、充实和发展</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19.既然真理是相对的，那么就不存在 ( AB)</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A.终极真理</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B.永恒真理</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C.绝对真理</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D.客观真理</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20.实现由理性认识向实践的第二次飞跃，必须具备的条件有 ( ABCD)</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A.获得尽可能正确的理性认识</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B.将普遍性理论与具体事物、具体情况相结合，实现理论和实践的具体的、历史的统一</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C.经过一系列的中间环节</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D.宣传和掌握群众</w:t>
      </w:r>
    </w:p>
    <w:p>
      <w:pPr>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826FE7"/>
    <w:rsid w:val="00D53C3D"/>
    <w:rsid w:val="02320619"/>
    <w:rsid w:val="03882647"/>
    <w:rsid w:val="06713094"/>
    <w:rsid w:val="07F06081"/>
    <w:rsid w:val="0CF70964"/>
    <w:rsid w:val="0E211E16"/>
    <w:rsid w:val="0E392CBC"/>
    <w:rsid w:val="133E5FAA"/>
    <w:rsid w:val="13826FE7"/>
    <w:rsid w:val="185B2813"/>
    <w:rsid w:val="1A8E12D4"/>
    <w:rsid w:val="20542ABB"/>
    <w:rsid w:val="22450091"/>
    <w:rsid w:val="23FE256C"/>
    <w:rsid w:val="2D397738"/>
    <w:rsid w:val="30404614"/>
    <w:rsid w:val="30DF5773"/>
    <w:rsid w:val="361B15A7"/>
    <w:rsid w:val="39DB3D2F"/>
    <w:rsid w:val="3B710702"/>
    <w:rsid w:val="3E023108"/>
    <w:rsid w:val="464E1173"/>
    <w:rsid w:val="487C65C9"/>
    <w:rsid w:val="4DAB4C46"/>
    <w:rsid w:val="515E6FA2"/>
    <w:rsid w:val="53E90B1F"/>
    <w:rsid w:val="56581D39"/>
    <w:rsid w:val="59715E5F"/>
    <w:rsid w:val="5B2E078D"/>
    <w:rsid w:val="5E9F7A52"/>
    <w:rsid w:val="5EE85A74"/>
    <w:rsid w:val="61C74B05"/>
    <w:rsid w:val="67865E22"/>
    <w:rsid w:val="683F73CD"/>
    <w:rsid w:val="69291A59"/>
    <w:rsid w:val="6E17377F"/>
    <w:rsid w:val="6F052E2B"/>
    <w:rsid w:val="6FC97D9B"/>
    <w:rsid w:val="72DE6A38"/>
    <w:rsid w:val="73244539"/>
    <w:rsid w:val="76A16AE6"/>
    <w:rsid w:val="76A7093E"/>
    <w:rsid w:val="76FD31CF"/>
    <w:rsid w:val="7C1663BA"/>
    <w:rsid w:val="7D9765CB"/>
    <w:rsid w:val="7F7E499C"/>
    <w:rsid w:val="7F8965F7"/>
    <w:rsid w:val="7FAE54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87</TotalTime>
  <ScaleCrop>false</ScaleCrop>
  <LinksUpToDate>false</LinksUpToDate>
  <CharactersWithSpaces>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2020-03-02T01:15:00Z</dcterms:created>
  <dc:creator>忆初。</dc:creator>
  <cp:lastModifiedBy>忆初。</cp:lastModifiedBy>
  <dcterms:modified xsi:type="dcterms:W3CDTF">2020-03-05T08:16:47Z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