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2020年成人高考专升本《政治》模拟试题二</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1.真理的特点有 (CD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A.无论内容还是形式都是客观的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B.是事物内部固有的、内在的、必然的联系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C.真理都是具体的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D.真理都是有用的，但有用的不一定都是真理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2.某试验室正在进行复杂的化学试验，一个外行和一个内行都在观察，他们分别能获得的认识有 (ACD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A.外行只能获得感性的具体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B.内行只能获得抽象的规定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C.内行既可以获得抽象的规定义可以获得思维的具体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D.内行所获得的思维的具体的认识形式是一种多样性的统一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3.下列哲学家中属于不可知论重要代表人物的有 (BC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A.费尔巴哈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B.休谟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C.康德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D.黑格尔</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4.绝对真理的特点有 (BD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A.在一定条件下，某些真理是永恒不变的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B.任何真理都包含有不依赖于人和人类的客观内容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C.实践作为检验真理的标准是绝对不变的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D.人类的认识按其本性来说，最终能够认识无限发展的物质世界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5.在辩证思维方法中，逻辑与历史的统一方法的要求有 (BCD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A.逻辑的次序与历史事实的顺序必须完全一致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B.逻辑的顺序必须以历史的顺序为基础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C.逻辑是历史的抽象与概括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D.逻辑的顺序在一定条件下可以与历史的顺序不一致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6.辩证唯物主义认识论与旧唯物主义认识论的两大根本区别表现在是否承认 ( BC)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A.唯物主义一元论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B.唯物主义辩证法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C.实践在认识中的地位和作用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D.唯物主义历史观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7.唯物主义都坚持 (ACD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A.世界是物质的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B.世界是运动变化发展的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C.世界是可知的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D.认识是主体对客体的反映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8.毛泽东指出：物质可以变精神，精神可以变物质。对这一命题的正确理解有 (ABCD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A.认识过程的第一个阶段就是由物质到精神的阶段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B.认识过程的第二个阶段就是由精神到物质的阶段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C.物质和精神是可以相互转化的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D.物质和精神的区别是相对的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9.感性认识的特点有 ( ABCD)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A.直接性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B.形象性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C.是对事物表面联系的认识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D.是理性认识的前提和基础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10.唯理论的特点有 ( ABCD)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A.夸大理性认识的地位和作用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B.在实践中容易导致教条主义的错误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C.否认感性认识的可靠性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D.也可能坚持反映论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11.价值的特点有 (AD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A.体现了人的尺度</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B.表明了主观与客观的符合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C.体现了认识过程的统一性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D.多样性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12.真理总是一元的，这表明 ( 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A.世界最高的真理只有一个</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B.世界上的各种真理都有普遍性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C.在相同的时间、地点和条件下对同一个对象的认识只能有一个真理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D.真理具有客观性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[注释] 马克思主义哲学坚持真理是一元的，因为真理的内容是惟一的、客观的，反对多元真理观，任何的真理都具有一定的相对性，不存在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13.形而上学唯物主义的特点有 (ACD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A.在认识论上是一种直观的反映论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B.否认了世界的可知性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C.没有引入科学的实践观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D.没有揭示认识过程的辩证法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14.下列关于感性认识和理性认识的说法中正确的有 ( ABCD)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A.感性认识是理性认识的基础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B.坚持理性认识来源于感性认识，就坚持了认识论的唯物主义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C.坚持感性认识有待于上升到理性认识，就坚持了认识论的辩证法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D.感性认识和理性认识有着质的区别，但可以相互渗透，感性认识和理性认识统一的基础是实践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15.真理和谬误的关系有 ( ABCD)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A.没有真理就没有谬误，没有廖误也就没有真理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B.二者相比较而存在，相斗争而发展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C.真理只要越出一步就可能变成谬误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D.真理如果离开它所存在的体系，独立出来，就会变成谬误，谬误往往是真理的先导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16.实践的两大优点是 ( BD)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A.客观性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B.普遍性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C.能动性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D.直接现实性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17.马克思主义认为，人的认识能力是至上性和非至上性的统一，对这一命题的正确理解有 ( ABD)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A.从无限发展的世界来讲，人们最终能够达到对世界的全面而正确的认识，因而认识能力有至上性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B.在每一个具体时代，人们的认识能力总是相对的，具有非至上性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C.人们只能认识事物的外部联系，而不能把握事物的真正本质，囚而具有非至上性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D.人的认识能力是不断从非至上性向至上性的发展过程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18.在认识发展的辩证过程中第二次飞跃之所以更为重要，是因为只有经过第二次飞跃 ( 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A.才能从实践中获得真知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B.才能用理论指导实践从而达到改造世界的目的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C.才能对理论的正确性进行检验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D.才能对理论进行修正、充实和发展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19.既然真理是相对的，那么就不存在 ( AB)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A.终极真理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B.永恒真理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C.绝对真理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D.客观真理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20.实现由理性认识向实践的第二次飞跃，必须具备的条件有 ( ABCD)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A.获得尽可能正确的理性认识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B.将普遍性理论与具体事物、具体情况相结合，实现理论和实践的具体的、历史的统一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C.经过一系列的中间环节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D.宣传和掌握群众</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CF70964"/>
    <w:rsid w:val="0E211E16"/>
    <w:rsid w:val="0E392CBC"/>
    <w:rsid w:val="133E5FAA"/>
    <w:rsid w:val="13826FE7"/>
    <w:rsid w:val="185B2813"/>
    <w:rsid w:val="1A8E12D4"/>
    <w:rsid w:val="20542ABB"/>
    <w:rsid w:val="22450091"/>
    <w:rsid w:val="23FE256C"/>
    <w:rsid w:val="2D397738"/>
    <w:rsid w:val="30404614"/>
    <w:rsid w:val="30DF5773"/>
    <w:rsid w:val="361B15A7"/>
    <w:rsid w:val="39DB3D2F"/>
    <w:rsid w:val="3B710702"/>
    <w:rsid w:val="3E023108"/>
    <w:rsid w:val="464E1173"/>
    <w:rsid w:val="487C65C9"/>
    <w:rsid w:val="4DAB4C46"/>
    <w:rsid w:val="515E6FA2"/>
    <w:rsid w:val="53E90B1F"/>
    <w:rsid w:val="56581D39"/>
    <w:rsid w:val="59715E5F"/>
    <w:rsid w:val="5B2E078D"/>
    <w:rsid w:val="5E9F7A52"/>
    <w:rsid w:val="5EE85A74"/>
    <w:rsid w:val="61C74B05"/>
    <w:rsid w:val="67865E22"/>
    <w:rsid w:val="683F73CD"/>
    <w:rsid w:val="69291A59"/>
    <w:rsid w:val="6E17377F"/>
    <w:rsid w:val="6F052E2B"/>
    <w:rsid w:val="6FC97D9B"/>
    <w:rsid w:val="72DE6A38"/>
    <w:rsid w:val="73244539"/>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2020-03-05T08:16:47Z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